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8" w:type="dxa"/>
        <w:tblInd w:w="-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6"/>
        <w:gridCol w:w="811"/>
        <w:gridCol w:w="434"/>
        <w:gridCol w:w="1080"/>
        <w:gridCol w:w="585"/>
        <w:gridCol w:w="630"/>
        <w:gridCol w:w="555"/>
        <w:gridCol w:w="765"/>
        <w:gridCol w:w="848"/>
        <w:gridCol w:w="1492"/>
        <w:gridCol w:w="1050"/>
        <w:gridCol w:w="2685"/>
        <w:gridCol w:w="885"/>
        <w:gridCol w:w="810"/>
        <w:gridCol w:w="732"/>
      </w:tblGrid>
      <w:tr w:rsidR="00900BCA" w:rsidTr="0077606E">
        <w:trPr>
          <w:trHeight w:val="981"/>
        </w:trPr>
        <w:tc>
          <w:tcPr>
            <w:tcW w:w="1444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900BCA" w:rsidRPr="00900BCA" w:rsidRDefault="00900BCA" w:rsidP="00900BCA">
            <w:pPr>
              <w:rPr>
                <w:rFonts w:ascii="方正小标宋_GBK" w:eastAsia="方正小标宋_GBK"/>
                <w:bCs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bCs/>
                <w:sz w:val="36"/>
                <w:szCs w:val="36"/>
              </w:rPr>
              <w:t>附件         深圳市康宁医院公开选聘事业单位常设岗位工作人员计划表</w:t>
            </w:r>
          </w:p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0BCA" w:rsidTr="0077606E">
        <w:trPr>
          <w:trHeight w:val="28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主管单位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招聘</w:t>
            </w:r>
          </w:p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岗位编号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岗位属性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拟聘人数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资格条件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经费</w:t>
            </w:r>
          </w:p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形式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00BCA" w:rsidTr="0077606E">
        <w:trPr>
          <w:trHeight w:val="930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岗位名称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岗位</w:t>
            </w:r>
          </w:p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岗位</w:t>
            </w:r>
          </w:p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最低专业技术资格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与岗位有关的其它条件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考生</w:t>
            </w:r>
          </w:p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户籍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Default="00900BCA" w:rsidP="0077606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0BCA" w:rsidRPr="004B7007" w:rsidTr="0077606E">
        <w:trPr>
          <w:trHeight w:val="93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市属公立医院管理中心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市康宁医院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精神科</w:t>
            </w:r>
          </w:p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主任医师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专业</w:t>
            </w:r>
            <w:r w:rsidRPr="004B7007">
              <w:rPr>
                <w:rFonts w:ascii="宋体" w:hAnsi="宋体" w:hint="eastAsia"/>
              </w:rPr>
              <w:br/>
              <w:t>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研究生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博士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spacing w:line="240" w:lineRule="exact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研究生：精神病与精神卫生学（100205）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主任医师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符合深人社规﹝2012﹞16号第二十七条（二）</w:t>
            </w:r>
            <w:bookmarkStart w:id="0" w:name="_GoBack"/>
            <w:bookmarkEnd w:id="0"/>
            <w:r w:rsidRPr="004B7007">
              <w:rPr>
                <w:rFonts w:ascii="宋体" w:hAnsi="宋体" w:hint="eastAsia"/>
              </w:rPr>
              <w:t>或符合深人社发〔2017〕2号文人才紧缺岗位目录精神科医生有关条件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市内外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财政核拨补助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00BCA" w:rsidRPr="004B7007" w:rsidTr="0077606E">
        <w:trPr>
          <w:trHeight w:val="93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市属公立医院管理中心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市康宁医院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精神科</w:t>
            </w:r>
          </w:p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副主任医师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专业</w:t>
            </w:r>
            <w:r w:rsidRPr="004B7007">
              <w:rPr>
                <w:rFonts w:ascii="宋体" w:hAnsi="宋体" w:hint="eastAsia"/>
              </w:rPr>
              <w:br/>
              <w:t>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研究生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博士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spacing w:line="240" w:lineRule="exact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研究生：精神病与精神卫生学（100205）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副主任医师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符合深人社规﹝2012﹞16号第二十七条（三）或符合深人社发〔2017〕2号文人才紧缺岗位目录精神科医生有关条件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市内外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财政核拨补助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00BCA" w:rsidRPr="004B7007" w:rsidTr="0077606E">
        <w:trPr>
          <w:trHeight w:val="113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市公立医院管理中心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市康宁</w:t>
            </w:r>
            <w:r w:rsidRPr="004B7007">
              <w:rPr>
                <w:rFonts w:ascii="宋体" w:hAnsi="宋体" w:hint="eastAsia"/>
              </w:rPr>
              <w:br/>
              <w:t>医院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精神科医师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专业</w:t>
            </w:r>
            <w:r w:rsidRPr="004B7007">
              <w:rPr>
                <w:rFonts w:ascii="宋体" w:hAnsi="宋体" w:hint="eastAsia"/>
              </w:rPr>
              <w:br/>
              <w:t>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研究生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博士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研究生：精神病与精神卫生学（100205）</w:t>
            </w:r>
          </w:p>
          <w:p w:rsidR="00900BCA" w:rsidRPr="004B7007" w:rsidRDefault="00900BCA" w:rsidP="0077606E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医师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符合深人社规﹝2012﹞16号第二十八条或符合深人社发〔2017〕2号文人才紧缺岗位目录精神科医生有关条件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市内外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财政核拨补助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00BCA" w:rsidRPr="004B7007" w:rsidTr="0077606E">
        <w:trPr>
          <w:trHeight w:val="93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市公立医院管理中心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市康宁</w:t>
            </w:r>
            <w:r w:rsidRPr="004B7007">
              <w:rPr>
                <w:rFonts w:ascii="宋体" w:hAnsi="宋体" w:hint="eastAsia"/>
              </w:rPr>
              <w:br/>
              <w:t>医院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放射科</w:t>
            </w:r>
          </w:p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专业</w:t>
            </w:r>
            <w:r w:rsidRPr="004B7007">
              <w:rPr>
                <w:rFonts w:ascii="宋体" w:hAnsi="宋体" w:hint="eastAsia"/>
              </w:rPr>
              <w:br/>
              <w:t>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12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研究生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博士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spacing w:line="240" w:lineRule="exact"/>
              <w:rPr>
                <w:rFonts w:ascii="宋体" w:hAnsi="宋体"/>
              </w:rPr>
            </w:pPr>
          </w:p>
          <w:p w:rsidR="00900BCA" w:rsidRPr="004B7007" w:rsidRDefault="00900BCA" w:rsidP="0077606E">
            <w:pPr>
              <w:spacing w:line="240" w:lineRule="exact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研究生：影像医学与核医学（100207）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医师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CA" w:rsidRPr="004B7007" w:rsidRDefault="00900BCA" w:rsidP="0077606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符合深人社规﹝2012﹞16号第二十八条或符合深人社发【2017】2号文人才紧缺岗位目录影像科医生有关条件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市内外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财政核拨补助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00BCA" w:rsidRPr="004B7007" w:rsidTr="0077606E">
        <w:trPr>
          <w:trHeight w:val="80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lastRenderedPageBreak/>
              <w:t>市公立医院管理中心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市康宁</w:t>
            </w:r>
            <w:r w:rsidRPr="004B7007">
              <w:rPr>
                <w:rFonts w:ascii="宋体" w:hAnsi="宋体" w:hint="eastAsia"/>
              </w:rPr>
              <w:br/>
              <w:t>医院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研究人员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专业</w:t>
            </w:r>
            <w:r w:rsidRPr="004B7007">
              <w:rPr>
                <w:rFonts w:ascii="宋体" w:hAnsi="宋体" w:hint="eastAsia"/>
              </w:rPr>
              <w:br/>
              <w:t>技术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研究生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博士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研究生：神经生物学（071006 ）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符合深人社规﹝2012﹞16号第二十八条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市内外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rPr>
                <w:rFonts w:ascii="宋体" w:hAnsi="宋体"/>
              </w:rPr>
            </w:pPr>
            <w:r w:rsidRPr="004B7007">
              <w:rPr>
                <w:rFonts w:ascii="宋体" w:hAnsi="宋体" w:hint="eastAsia"/>
              </w:rPr>
              <w:t>财政核拨补助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A" w:rsidRPr="004B7007" w:rsidRDefault="00900BCA" w:rsidP="0077606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9870FD" w:rsidRPr="00900BCA" w:rsidRDefault="009870FD" w:rsidP="00900BCA"/>
    <w:sectPr w:rsidR="009870FD" w:rsidRPr="00900BCA" w:rsidSect="006E4D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D9D"/>
    <w:rsid w:val="001964AD"/>
    <w:rsid w:val="006E4D9D"/>
    <w:rsid w:val="00900BCA"/>
    <w:rsid w:val="0098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685</Characters>
  <Application>Microsoft Office Word</Application>
  <DocSecurity>0</DocSecurity>
  <Lines>5</Lines>
  <Paragraphs>1</Paragraphs>
  <ScaleCrop>false</ScaleCrop>
  <Company>微软中国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2018-04-26T02:25:00Z</dcterms:created>
  <dcterms:modified xsi:type="dcterms:W3CDTF">2018-04-26T02:29:00Z</dcterms:modified>
</cp:coreProperties>
</file>