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kern w:val="0"/>
          <w:sz w:val="44"/>
          <w:szCs w:val="44"/>
          <w:lang w:val="en-US" w:eastAsia="zh-CN" w:bidi="ar"/>
        </w:rPr>
        <w:t>中共绥化市委党校人才招聘报名登记表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9645" w:type="dxa"/>
        <w:jc w:val="center"/>
        <w:tblInd w:w="22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303"/>
        <w:gridCol w:w="1055"/>
        <w:gridCol w:w="6"/>
        <w:gridCol w:w="1004"/>
        <w:gridCol w:w="848"/>
        <w:gridCol w:w="36"/>
        <w:gridCol w:w="177"/>
        <w:gridCol w:w="1802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464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03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2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04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3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802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0" w:type="dxa"/>
            <w:vMerge w:val="continue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硕士毕业学校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0" w:type="dxa"/>
            <w:vMerge w:val="continue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本科毕业学校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8181" w:type="dxa"/>
            <w:gridSpan w:val="9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（工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作）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时　间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经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702" w:right="0" w:hanging="700"/>
              <w:jc w:val="both"/>
              <w:rPr>
                <w:rFonts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研（学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术）成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获得奖励情况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父母情况（姓名、工作单位、职务）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本人联系方式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9"/>
                <w:kern w:val="0"/>
                <w:sz w:val="21"/>
                <w:szCs w:val="21"/>
                <w:lang w:val="en-US" w:eastAsia="zh-CN" w:bidi="ar"/>
              </w:rPr>
              <w:t>E-mai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1"/>
                <w:szCs w:val="21"/>
                <w:lang w:val="en-US" w:eastAsia="zh-CN" w:bidi="ar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3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介（限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fill="FFFFFF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65F0757"/>
    <w:rsid w:val="08991C18"/>
    <w:rsid w:val="1CC65307"/>
    <w:rsid w:val="251128D5"/>
    <w:rsid w:val="27C15B9C"/>
    <w:rsid w:val="30BF10C3"/>
    <w:rsid w:val="35F030F9"/>
    <w:rsid w:val="38E57934"/>
    <w:rsid w:val="43763791"/>
    <w:rsid w:val="45FC31CF"/>
    <w:rsid w:val="5FC17E46"/>
    <w:rsid w:val="69152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2017-12-21T03:51:46Z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