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 河南省互联网管理和应急支撑中心公开招聘工作人员报名表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default" w:ascii="宋体" w:hAnsi="宋体" w:eastAsia="宋体" w:cs="宋体"/>
          <w:b/>
          <w:sz w:val="30"/>
          <w:szCs w:val="30"/>
        </w:rPr>
      </w:pPr>
    </w:p>
    <w:tbl>
      <w:tblPr>
        <w:tblW w:w="9339" w:type="dxa"/>
        <w:tblInd w:w="13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896"/>
        <w:gridCol w:w="253"/>
        <w:gridCol w:w="686"/>
        <w:gridCol w:w="717"/>
        <w:gridCol w:w="540"/>
        <w:gridCol w:w="238"/>
        <w:gridCol w:w="580"/>
        <w:gridCol w:w="896"/>
        <w:gridCol w:w="926"/>
        <w:gridCol w:w="497"/>
        <w:gridCol w:w="49"/>
        <w:gridCol w:w="170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（1寸）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户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39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2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08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全日制学历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1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1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</w:trPr>
        <w:tc>
          <w:tcPr>
            <w:tcW w:w="391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专业技术职务任职资格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391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执 业 资 格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曾受过何种奖励或处分</w:t>
            </w:r>
          </w:p>
        </w:tc>
        <w:tc>
          <w:tcPr>
            <w:tcW w:w="797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现工作单位及性质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人事代理单位及时间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聘用岗位</w:t>
            </w:r>
          </w:p>
        </w:tc>
        <w:tc>
          <w:tcPr>
            <w:tcW w:w="797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管理岗位□ 专业技术岗位□ 工勤岗位□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工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7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 </w:t>
      </w:r>
    </w:p>
    <w:tbl>
      <w:tblPr>
        <w:tblW w:w="9144" w:type="dxa"/>
        <w:tblInd w:w="13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6"/>
        <w:gridCol w:w="1382"/>
        <w:gridCol w:w="2340"/>
        <w:gridCol w:w="1440"/>
        <w:gridCol w:w="201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1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560" w:firstLine="48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上述信息真实有效，若有虚假，本人愿意承担一切责任和后果。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560" w:firstLine="48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应聘人：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-72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省互联网管理和应急支撑中心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71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928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48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9" w:hRule="atLeast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省通信管理局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人事处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审 核 意 见</w:t>
            </w:r>
          </w:p>
        </w:tc>
        <w:tc>
          <w:tcPr>
            <w:tcW w:w="71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86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312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备 注</w:t>
            </w:r>
          </w:p>
        </w:tc>
        <w:tc>
          <w:tcPr>
            <w:tcW w:w="71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354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color w:val="000000"/>
          <w:sz w:val="24"/>
          <w:szCs w:val="24"/>
        </w:rPr>
        <w:t>注：本表一式两份，用人单位及主管人事部门分别留存一份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C5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景安-张亚波</cp:lastModifiedBy>
  <dcterms:modified xsi:type="dcterms:W3CDTF">2017-12-14T01:45:00Z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