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附件一：</w:t>
      </w:r>
    </w:p>
    <w:tbl>
      <w:tblPr>
        <w:tblStyle w:val="7"/>
        <w:tblpPr w:leftFromText="180" w:rightFromText="180" w:vertAnchor="page" w:horzAnchor="page" w:tblpX="892" w:tblpY="3453"/>
        <w:tblW w:w="1045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455"/>
        <w:gridCol w:w="735"/>
        <w:gridCol w:w="4043"/>
        <w:gridCol w:w="1275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招聘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单位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岗位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人数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要求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法院  （31名）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综合服务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专业</w:t>
            </w:r>
            <w:r>
              <w:rPr>
                <w:rFonts w:ascii="宋体" w:hAnsi="宋体" w:eastAsia="宋体"/>
                <w:sz w:val="24"/>
                <w:szCs w:val="24"/>
              </w:rPr>
              <w:t>不限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全日制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专科及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以上学历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35周岁及以下（1981年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日以后出生）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法律服务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法律类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文秘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043" w:type="dxa"/>
            <w:vAlign w:val="center"/>
          </w:tcPr>
          <w:p>
            <w:pPr>
              <w:ind w:left="240" w:leftChars="0" w:hanging="240" w:hangingChars="10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汉语言与文秘类，教育学类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财会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043" w:type="dxa"/>
            <w:vAlign w:val="center"/>
          </w:tcPr>
          <w:p>
            <w:pPr>
              <w:tabs>
                <w:tab w:val="left" w:pos="747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专业不限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</w:t>
            </w:r>
            <w:r>
              <w:rPr>
                <w:rFonts w:ascii="宋体" w:hAnsi="宋体" w:eastAsia="宋体"/>
                <w:sz w:val="24"/>
                <w:szCs w:val="24"/>
              </w:rPr>
              <w:t>须取得会计从业资格证或会计任职资格证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网络维护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计算机科学与技术类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05" w:type="dxa"/>
            <w:vMerge w:val="restart"/>
            <w:vAlign w:val="center"/>
          </w:tcPr>
          <w:p>
            <w:pPr>
              <w:ind w:left="0" w:leftChars="0" w:firstLine="45" w:firstLineChars="19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政务       中心 （13名） 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登记验证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043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法律类，汉语言与文秘类，工商管理类，社会学与公共管理类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导办服务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043" w:type="dxa"/>
            <w:vAlign w:val="center"/>
          </w:tcPr>
          <w:p>
            <w:pPr>
              <w:tabs>
                <w:tab w:val="center" w:pos="1973"/>
                <w:tab w:val="right" w:pos="3587"/>
              </w:tabs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专业不限，须取得普通话证书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财会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043" w:type="dxa"/>
            <w:vAlign w:val="center"/>
          </w:tcPr>
          <w:p>
            <w:pPr>
              <w:tabs>
                <w:tab w:val="left" w:pos="747"/>
              </w:tabs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专业不限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</w:t>
            </w:r>
            <w:r>
              <w:rPr>
                <w:rFonts w:ascii="宋体" w:hAnsi="宋体" w:eastAsia="宋体"/>
                <w:sz w:val="24"/>
                <w:szCs w:val="24"/>
              </w:rPr>
              <w:t>须取得会计从业资格证或会计任职资格证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网络维护  及管理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计算机科学与技术类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综合服务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行政审批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专业</w:t>
            </w:r>
            <w:r>
              <w:rPr>
                <w:rFonts w:ascii="宋体" w:hAnsi="宋体" w:eastAsia="宋体"/>
                <w:sz w:val="24"/>
                <w:szCs w:val="24"/>
              </w:rPr>
              <w:t>不限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05" w:type="dxa"/>
            <w:vMerge w:val="restart"/>
            <w:vAlign w:val="center"/>
          </w:tcPr>
          <w:p>
            <w:pPr>
              <w:tabs>
                <w:tab w:val="left" w:pos="307"/>
              </w:tabs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畜牧  兽医  中心  （7名）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综合服务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财会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会计与审计类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防疫与检疫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动物科学类，农业与农业工程类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ind w:left="1317" w:leftChars="627" w:firstLine="705" w:firstLineChars="150"/>
        <w:jc w:val="both"/>
        <w:rPr>
          <w:rFonts w:hint="eastAsia" w:ascii="黑体" w:hAnsi="黑体" w:eastAsia="黑体" w:cs="黑体"/>
          <w:bCs/>
          <w:color w:val="000000"/>
          <w:spacing w:val="15"/>
          <w:kern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spacing w:val="15"/>
          <w:kern w:val="0"/>
          <w:sz w:val="44"/>
          <w:szCs w:val="44"/>
          <w:shd w:val="clear" w:color="auto" w:fill="FFFFFF"/>
          <w:lang w:val="en-US" w:eastAsia="zh-CN"/>
        </w:rPr>
        <w:t>灵石县2017年公开</w:t>
      </w:r>
      <w:r>
        <w:rPr>
          <w:rFonts w:hint="eastAsia" w:ascii="黑体" w:hAnsi="黑体" w:eastAsia="黑体" w:cs="黑体"/>
          <w:bCs/>
          <w:color w:val="000000"/>
          <w:spacing w:val="15"/>
          <w:kern w:val="0"/>
          <w:sz w:val="44"/>
          <w:szCs w:val="44"/>
          <w:shd w:val="clear" w:color="auto" w:fill="FFFFFF"/>
        </w:rPr>
        <w:t>招聘政府购买</w:t>
      </w:r>
    </w:p>
    <w:p>
      <w:pPr>
        <w:widowControl/>
        <w:shd w:val="clear" w:color="auto" w:fill="FFFFFF"/>
        <w:spacing w:line="560" w:lineRule="exact"/>
        <w:ind w:left="0" w:leftChars="0" w:firstLine="2599" w:firstLineChars="553"/>
        <w:jc w:val="both"/>
        <w:rPr>
          <w:rFonts w:hint="eastAsia" w:ascii="黑体" w:hAnsi="黑体" w:eastAsia="黑体" w:cs="黑体"/>
          <w:bCs/>
          <w:color w:val="000000"/>
          <w:spacing w:val="15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pacing w:val="15"/>
          <w:kern w:val="0"/>
          <w:sz w:val="44"/>
          <w:szCs w:val="44"/>
          <w:shd w:val="clear" w:color="auto" w:fill="FFFFFF"/>
        </w:rPr>
        <w:t>服务岗位</w:t>
      </w:r>
      <w:r>
        <w:rPr>
          <w:rFonts w:hint="eastAsia" w:ascii="黑体" w:hAnsi="黑体" w:eastAsia="黑体" w:cs="黑体"/>
          <w:bCs/>
          <w:color w:val="000000"/>
          <w:spacing w:val="15"/>
          <w:kern w:val="0"/>
          <w:sz w:val="44"/>
          <w:szCs w:val="44"/>
          <w:shd w:val="clear" w:color="auto" w:fill="FFFFFF"/>
          <w:lang w:val="en-US" w:eastAsia="zh-CN"/>
        </w:rPr>
        <w:t>工作人员岗位要求</w:t>
      </w:r>
    </w:p>
    <w:bookmarkEnd w:id="0"/>
    <w:p>
      <w:pPr>
        <w:widowControl/>
        <w:shd w:val="clear" w:color="auto" w:fill="FFFFFF"/>
        <w:spacing w:line="560" w:lineRule="exact"/>
        <w:ind w:left="0" w:leftChars="0" w:firstLine="3012" w:firstLineChars="641"/>
        <w:jc w:val="center"/>
        <w:rPr>
          <w:rFonts w:hint="eastAsia" w:ascii="黑体" w:hAnsi="黑体" w:eastAsia="黑体" w:cs="黑体"/>
          <w:bCs/>
          <w:color w:val="000000"/>
          <w:spacing w:val="15"/>
          <w:kern w:val="0"/>
          <w:sz w:val="44"/>
          <w:szCs w:val="44"/>
          <w:shd w:val="clear" w:color="auto" w:fill="FFFFFF"/>
        </w:rPr>
      </w:pPr>
    </w:p>
    <w:p>
      <w:pPr>
        <w:jc w:val="center"/>
        <w:rPr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93"/>
    <w:rsid w:val="0007640A"/>
    <w:rsid w:val="00471E30"/>
    <w:rsid w:val="006106CB"/>
    <w:rsid w:val="00617B70"/>
    <w:rsid w:val="00674CFC"/>
    <w:rsid w:val="00772C7C"/>
    <w:rsid w:val="007B3407"/>
    <w:rsid w:val="00851693"/>
    <w:rsid w:val="00885BAC"/>
    <w:rsid w:val="009E1E04"/>
    <w:rsid w:val="00CC5CBD"/>
    <w:rsid w:val="00DA2985"/>
    <w:rsid w:val="00F43B7C"/>
    <w:rsid w:val="00FD509B"/>
    <w:rsid w:val="0D994520"/>
    <w:rsid w:val="1A2721DA"/>
    <w:rsid w:val="1C585C99"/>
    <w:rsid w:val="22717B44"/>
    <w:rsid w:val="2C803B47"/>
    <w:rsid w:val="2EB7286D"/>
    <w:rsid w:val="33EB0823"/>
    <w:rsid w:val="3E0373B8"/>
    <w:rsid w:val="434D68E1"/>
    <w:rsid w:val="59555C7B"/>
    <w:rsid w:val="6481732D"/>
    <w:rsid w:val="6A701957"/>
    <w:rsid w:val="6F007D42"/>
    <w:rsid w:val="70F07338"/>
    <w:rsid w:val="7AEC41EE"/>
    <w:rsid w:val="7AFD2E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462</Characters>
  <Lines>3</Lines>
  <Paragraphs>1</Paragraphs>
  <ScaleCrop>false</ScaleCrop>
  <LinksUpToDate>false</LinksUpToDate>
  <CharactersWithSpaces>542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2017-09-25T07:41:00Z</dcterms:created>
  <dc:creator>rsj</dc:creator>
  <cp:lastModifiedBy>rsj</cp:lastModifiedBy>
  <cp:lastPrinted>2017-11-07T01:42:19Z</cp:lastPrinted>
  <dcterms:modified xsi:type="dcterms:W3CDTF">2017-11-07T01:43:27Z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